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7.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9264" behindDoc="0" locked="0" layoutInCell="1" allowOverlap="1" wp14:anchorId="044F24F0" wp14:editId="03A98C74">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10C11541"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y poliinsaturados, y la fracción proteica, donde se distinguen las caseínas, las proteínas del lactosuero y las proteínas de la membrana del glóbulo graso (García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12354272">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59AFE93B"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(Callejas</w:t>
      </w:r>
      <w:r w:rsidR="008929F5">
        <w:rPr>
          <w:rFonts w:ascii="Arial" w:hAnsi="Arial" w:cs="Arial"/>
          <w:sz w:val="22"/>
          <w:szCs w:val="22"/>
        </w:rPr>
        <w:t xml:space="preserve"> et al.</w:t>
      </w:r>
      <w:r>
        <w:rPr>
          <w:rFonts w:ascii="Arial" w:hAnsi="Arial" w:cs="Arial"/>
          <w:sz w:val="22"/>
          <w:szCs w:val="22"/>
        </w:rPr>
        <w:t>, 2012)</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4C4970AC" w:rsidR="00AD0571" w:rsidRDefault="00AD0571" w:rsidP="00AD0571">
            <w:pPr>
              <w:spacing w:line="360" w:lineRule="auto"/>
              <w:rPr>
                <w:rFonts w:ascii="Arial" w:hAnsi="Arial" w:cs="Arial"/>
                <w:sz w:val="22"/>
                <w:szCs w:val="22"/>
              </w:rPr>
            </w:pPr>
            <w:r>
              <w:rPr>
                <w:rFonts w:ascii="Arial" w:hAnsi="Arial" w:cs="Arial"/>
                <w:sz w:val="22"/>
                <w:szCs w:val="22"/>
              </w:rPr>
              <w:t>Lactatos</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61B8CC22" w:rsidR="00AD0571" w:rsidRDefault="00AD0571" w:rsidP="00AD0571">
            <w:pPr>
              <w:spacing w:line="360" w:lineRule="auto"/>
              <w:jc w:val="center"/>
              <w:rPr>
                <w:rFonts w:ascii="Arial" w:hAnsi="Arial" w:cs="Arial"/>
                <w:sz w:val="22"/>
                <w:szCs w:val="22"/>
              </w:rPr>
            </w:pPr>
            <w:r>
              <w:rPr>
                <w:rFonts w:ascii="Arial" w:hAnsi="Arial" w:cs="Arial"/>
                <w:sz w:val="22"/>
                <w:szCs w:val="22"/>
              </w:rPr>
              <w:t>5,4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proofErr w:type="spellStart"/>
      <w:r>
        <w:rPr>
          <w:rFonts w:ascii="Arial" w:hAnsi="Arial" w:cs="Arial"/>
          <w:sz w:val="22"/>
          <w:szCs w:val="22"/>
        </w:rPr>
        <w:t>Illanes</w:t>
      </w:r>
      <w:proofErr w:type="spellEnd"/>
      <w:r>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prima (</w:t>
      </w:r>
      <w:proofErr w:type="spellStart"/>
      <w:r>
        <w:rPr>
          <w:rFonts w:ascii="Arial" w:hAnsi="Arial" w:cs="Arial"/>
          <w:sz w:val="22"/>
          <w:szCs w:val="22"/>
        </w:rPr>
        <w:t>Illanes</w:t>
      </w:r>
      <w:proofErr w:type="spellEnd"/>
      <w:r>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0590EAB8" wp14:editId="07D3747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Estructura de la lactosa (</w:t>
      </w:r>
      <w:proofErr w:type="spellStart"/>
      <w:r w:rsidR="00F42078" w:rsidRPr="00F42078">
        <w:rPr>
          <w:rFonts w:ascii="Arial" w:hAnsi="Arial" w:cs="Arial"/>
          <w:sz w:val="22"/>
          <w:szCs w:val="22"/>
        </w:rPr>
        <w:t>ChemDraw</w:t>
      </w:r>
      <w:proofErr w:type="spellEnd"/>
      <w:r w:rsidR="00F42078" w:rsidRPr="00F42078">
        <w:rPr>
          <w:rFonts w:ascii="Arial" w:hAnsi="Arial" w:cs="Arial"/>
          <w:sz w:val="22"/>
          <w:szCs w:val="22"/>
        </w:rPr>
        <w:t xml:space="preserve"> Ultra</w:t>
      </w:r>
      <w:r w:rsidR="00F42078" w:rsidRPr="00F42078">
        <w:rPr>
          <w:rFonts w:ascii="Arial" w:hAnsi="Arial" w:cs="Arial"/>
          <w:b/>
          <w:color w:val="000000"/>
          <w:sz w:val="22"/>
          <w:szCs w:val="22"/>
          <w:vertAlign w:val="superscript"/>
        </w:rPr>
        <w:t xml:space="preserve">® </w:t>
      </w:r>
      <w:r w:rsidR="00F42078" w:rsidRPr="00F42078">
        <w:rPr>
          <w:rFonts w:ascii="Arial" w:hAnsi="Arial" w:cs="Arial"/>
          <w:color w:val="000000"/>
          <w:sz w:val="22"/>
          <w:szCs w:val="22"/>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 en la leche de las hembras de los mamíferos (</w:t>
      </w:r>
      <w:proofErr w:type="spellStart"/>
      <w:r>
        <w:rPr>
          <w:rFonts w:ascii="Arial" w:hAnsi="Arial" w:cs="Arial"/>
          <w:sz w:val="22"/>
          <w:szCs w:val="22"/>
        </w:rPr>
        <w:t>Ganzle</w:t>
      </w:r>
      <w:proofErr w:type="spellEnd"/>
      <w:r>
        <w:rPr>
          <w:rFonts w:ascii="Arial" w:hAnsi="Arial" w:cs="Arial"/>
          <w:sz w:val="22"/>
          <w:szCs w:val="22"/>
        </w:rPr>
        <w:t xml:space="preserve"> et al., 2008).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Pr>
          <w:rFonts w:ascii="Arial" w:hAnsi="Arial" w:cs="Arial"/>
          <w:sz w:val="22"/>
          <w:szCs w:val="22"/>
        </w:rPr>
        <w:t>Lehninger</w:t>
      </w:r>
      <w:proofErr w:type="spellEnd"/>
      <w:r w:rsidR="00D92D29">
        <w:rPr>
          <w:rFonts w:ascii="Arial" w:hAnsi="Arial" w:cs="Arial"/>
          <w:sz w:val="22"/>
          <w:szCs w:val="22"/>
        </w:rPr>
        <w:t xml:space="preserve"> et al.,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5F65BF2B" wp14:editId="5D0CC3C6">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3F4DDBD9" wp14:editId="37076B1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7E05254B" wp14:editId="04C40026">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1792" behindDoc="0" locked="0" layoutInCell="1" allowOverlap="1" wp14:anchorId="7DDA0DCA" wp14:editId="55A04942">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2816" behindDoc="0" locked="0" layoutInCell="1" allowOverlap="1" wp14:anchorId="5E362C27" wp14:editId="3A24682A">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1C29B908" w:rsidR="00307C5E" w:rsidRDefault="00307C5E" w:rsidP="00B47FB2">
      <w:pPr>
        <w:spacing w:line="360" w:lineRule="auto"/>
        <w:jc w:val="both"/>
        <w:rPr>
          <w:rFonts w:ascii="Arial" w:hAnsi="Arial" w:cs="Arial"/>
          <w:b/>
        </w:rPr>
      </w:pPr>
      <w:r>
        <w:rPr>
          <w:rFonts w:ascii="Arial" w:hAnsi="Arial" w:cs="Arial"/>
          <w:b/>
        </w:rPr>
        <w:t>3.1. 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0EAB30B2" w14:textId="37C2AF52" w:rsidR="00307C5E" w:rsidRPr="00307C5E" w:rsidRDefault="006C5EB8" w:rsidP="00307C5E">
      <w:pPr>
        <w:spacing w:line="360" w:lineRule="auto"/>
        <w:ind w:firstLine="709"/>
        <w:jc w:val="both"/>
        <w:rPr>
          <w:rFonts w:ascii="Arial" w:hAnsi="Arial" w:cs="Arial"/>
        </w:rPr>
      </w:pPr>
      <w:r>
        <w:rPr>
          <w:rFonts w:ascii="Arial" w:hAnsi="Arial" w:cs="Arial"/>
          <w:noProof/>
          <w:lang w:val="es-ES"/>
        </w:rPr>
        <mc:AlternateContent>
          <mc:Choice Requires="wps">
            <w:drawing>
              <wp:anchor distT="0" distB="0" distL="114300" distR="114300" simplePos="0" relativeHeight="251700224" behindDoc="0" locked="0" layoutInCell="1" allowOverlap="1" wp14:anchorId="42CCB19C" wp14:editId="69139828">
                <wp:simplePos x="0" y="0"/>
                <wp:positionH relativeFrom="column">
                  <wp:posOffset>1714500</wp:posOffset>
                </wp:positionH>
                <wp:positionV relativeFrom="paragraph">
                  <wp:posOffset>251460</wp:posOffset>
                </wp:positionV>
                <wp:extent cx="1714500" cy="1485900"/>
                <wp:effectExtent l="50800" t="25400" r="88900" b="114300"/>
                <wp:wrapThrough wrapText="bothSides">
                  <wp:wrapPolygon edited="0">
                    <wp:start x="1280" y="-369"/>
                    <wp:lineTo x="-640" y="0"/>
                    <wp:lineTo x="-640" y="21046"/>
                    <wp:lineTo x="1600" y="22892"/>
                    <wp:lineTo x="19520" y="22892"/>
                    <wp:lineTo x="19840" y="22523"/>
                    <wp:lineTo x="22400" y="18462"/>
                    <wp:lineTo x="22400" y="4062"/>
                    <wp:lineTo x="21440" y="1477"/>
                    <wp:lineTo x="20160" y="-369"/>
                    <wp:lineTo x="1280" y="-369"/>
                  </wp:wrapPolygon>
                </wp:wrapThrough>
                <wp:docPr id="28" name="Rectángulo redondeado 28"/>
                <wp:cNvGraphicFramePr/>
                <a:graphic xmlns:a="http://schemas.openxmlformats.org/drawingml/2006/main">
                  <a:graphicData uri="http://schemas.microsoft.com/office/word/2010/wordprocessingShape">
                    <wps:wsp>
                      <wps:cNvSpPr/>
                      <wps:spPr>
                        <a:xfrm>
                          <a:off x="0" y="0"/>
                          <a:ext cx="1714500" cy="1485900"/>
                        </a:xfrm>
                        <a:prstGeom prst="roundRect">
                          <a:avLst/>
                        </a:prstGeom>
                        <a:noFill/>
                        <a:ln>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28" o:spid="_x0000_s1026" style="position:absolute;margin-left:135pt;margin-top:19.8pt;width:135pt;height:117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" filled="f" strokecolor="#943634 [2405]">
                <v:stroke dashstyle="dash"/>
                <v:shadow on="t" opacity="22937f" mv:blur="40000f" origin=",.5" offset="0,23000emu"/>
                <w10:wrap type="through"/>
              </v:roundrect>
            </w:pict>
          </mc:Fallback>
        </mc:AlternateContent>
      </w:r>
    </w:p>
    <w:p w14:paraId="07AC2F04" w14:textId="5F6D16A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7936" behindDoc="0" locked="0" layoutInCell="1" allowOverlap="1" wp14:anchorId="1FACF783" wp14:editId="770B2BFB">
                <wp:simplePos x="0" y="0"/>
                <wp:positionH relativeFrom="column">
                  <wp:posOffset>3657600</wp:posOffset>
                </wp:positionH>
                <wp:positionV relativeFrom="paragraph">
                  <wp:posOffset>217170</wp:posOffset>
                </wp:positionV>
                <wp:extent cx="1371600" cy="1028700"/>
                <wp:effectExtent l="0" t="0" r="0" b="1270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D5728" w14:textId="7E00C6B5"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concentración del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9" o:spid="_x0000_s1026" type="#_x0000_t202" style="position:absolute;left:0;text-align:left;margin-left:4in;margin-top:17.1pt;width:108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" fillcolor="#d8d8d8 [2732]" stroked="f">
                <v:textbox>
                  <w:txbxContent>
                    <w:p w14:paraId="53ED5728" w14:textId="7E00C6B5"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concentración del ácido lactobiónico</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5888" behindDoc="0" locked="0" layoutInCell="1" allowOverlap="1" wp14:anchorId="63B9C029" wp14:editId="66B22207">
                <wp:simplePos x="0" y="0"/>
                <wp:positionH relativeFrom="column">
                  <wp:posOffset>1943100</wp:posOffset>
                </wp:positionH>
                <wp:positionV relativeFrom="paragraph">
                  <wp:posOffset>217170</wp:posOffset>
                </wp:positionV>
                <wp:extent cx="1371600" cy="1028700"/>
                <wp:effectExtent l="0" t="0" r="0" b="1270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o:spid="_x0000_s1027" type="#_x0000_t202" style="position:absolute;left:0;text-align:left;margin-left:153pt;margin-top:17.1pt;width:108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" fillcolor="#d8d8d8 [2732]" stroked="f">
                <v:textbo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3840" behindDoc="0" locked="0" layoutInCell="1" allowOverlap="1" wp14:anchorId="7844FAA2" wp14:editId="009DBF95">
                <wp:simplePos x="0" y="0"/>
                <wp:positionH relativeFrom="column">
                  <wp:posOffset>228600</wp:posOffset>
                </wp:positionH>
                <wp:positionV relativeFrom="paragraph">
                  <wp:posOffset>217170</wp:posOffset>
                </wp:positionV>
                <wp:extent cx="1371600" cy="1028700"/>
                <wp:effectExtent l="0" t="0" r="0" b="12700"/>
                <wp:wrapSquare wrapText="bothSides"/>
                <wp:docPr id="9" name="Cuadro de texto 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28" type="#_x0000_t202" style="position:absolute;left:0;text-align:left;margin-left:18pt;margin-top:17.1pt;width:108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" fillcolor="#d8d8d8 [2732]" stroked="f">
                <v:textbo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v:textbox>
                <w10:wrap type="square"/>
              </v:shape>
            </w:pict>
          </mc:Fallback>
        </mc:AlternateContent>
      </w:r>
    </w:p>
    <w:p w14:paraId="5C3F5C8C" w14:textId="06876706" w:rsidR="00307C5E" w:rsidRDefault="00307C5E" w:rsidP="00B47FB2">
      <w:pPr>
        <w:spacing w:line="360" w:lineRule="auto"/>
        <w:jc w:val="both"/>
        <w:rPr>
          <w:rFonts w:ascii="Arial" w:hAnsi="Arial" w:cs="Arial"/>
          <w:b/>
        </w:rPr>
      </w:pPr>
    </w:p>
    <w:p w14:paraId="05CE4546" w14:textId="32132271"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8960" behindDoc="0" locked="0" layoutInCell="1" allowOverlap="1" wp14:anchorId="26DB25A2" wp14:editId="2FB397CB">
                <wp:simplePos x="0" y="0"/>
                <wp:positionH relativeFrom="column">
                  <wp:posOffset>-5486400</wp:posOffset>
                </wp:positionH>
                <wp:positionV relativeFrom="paragraph">
                  <wp:posOffset>34290</wp:posOffset>
                </wp:positionV>
                <wp:extent cx="571500" cy="0"/>
                <wp:effectExtent l="0" t="101600" r="38100" b="177800"/>
                <wp:wrapNone/>
                <wp:docPr id="21" name="Conector recto de flecha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21" o:spid="_x0000_s1026" type="#_x0000_t32" style="position:absolute;margin-left:-431.95pt;margin-top:2.7pt;width:4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" strokecolor="black [3200]" strokeweight="2pt">
                <v:stroke endarrow="open"/>
                <v:shadow on="t" opacity="24903f" mv:blur="40000f" origin=",.5" offset="0,20000emu"/>
              </v:shape>
            </w:pict>
          </mc:Fallback>
        </mc:AlternateContent>
      </w:r>
    </w:p>
    <w:p w14:paraId="35DDBBC0" w14:textId="13EB035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7152" behindDoc="0" locked="0" layoutInCell="1" allowOverlap="1" wp14:anchorId="09448508" wp14:editId="39EC308B">
                <wp:simplePos x="0" y="0"/>
                <wp:positionH relativeFrom="column">
                  <wp:posOffset>-114300</wp:posOffset>
                </wp:positionH>
                <wp:positionV relativeFrom="paragraph">
                  <wp:posOffset>0</wp:posOffset>
                </wp:positionV>
                <wp:extent cx="571500" cy="0"/>
                <wp:effectExtent l="0" t="101600" r="38100" b="177800"/>
                <wp:wrapNone/>
                <wp:docPr id="26" name="Conector recto de flecha 26"/>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6" o:spid="_x0000_s1026" type="#_x0000_t32" style="position:absolute;margin-left:-8.95pt;margin-top:0;width:4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5104" behindDoc="0" locked="0" layoutInCell="1" allowOverlap="1" wp14:anchorId="26C22B0A" wp14:editId="16D06E8F">
                <wp:simplePos x="0" y="0"/>
                <wp:positionH relativeFrom="column">
                  <wp:posOffset>-1828800</wp:posOffset>
                </wp:positionH>
                <wp:positionV relativeFrom="paragraph">
                  <wp:posOffset>0</wp:posOffset>
                </wp:positionV>
                <wp:extent cx="342900" cy="0"/>
                <wp:effectExtent l="0" t="101600" r="38100" b="177800"/>
                <wp:wrapNone/>
                <wp:docPr id="24" name="Conector recto de flecha 2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4" o:spid="_x0000_s1026" type="#_x0000_t32" style="position:absolute;margin-left:-143.95pt;margin-top:0;width:2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K76tQBAADyAwAADgAAAGRycy9lMm9Eb2MueG1srFPJjtQwEL0j8Q+W73TSY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3056" behindDoc="0" locked="0" layoutInCell="1" allowOverlap="1" wp14:anchorId="25A77557" wp14:editId="407BA4E1">
                <wp:simplePos x="0" y="0"/>
                <wp:positionH relativeFrom="column">
                  <wp:posOffset>-3543300</wp:posOffset>
                </wp:positionH>
                <wp:positionV relativeFrom="paragraph">
                  <wp:posOffset>0</wp:posOffset>
                </wp:positionV>
                <wp:extent cx="342900" cy="0"/>
                <wp:effectExtent l="0" t="101600" r="38100" b="177800"/>
                <wp:wrapNone/>
                <wp:docPr id="23" name="Conector recto de flecha 23"/>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3" o:spid="_x0000_s1026" type="#_x0000_t32" style="position:absolute;margin-left:-278.95pt;margin-top:0;width:27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kC59QBAADyAwAADgAAAGRycy9lMm9Eb2MueG1srFPJjtQwEL0j8Q+W73TSG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1008" behindDoc="0" locked="0" layoutInCell="1" allowOverlap="1" wp14:anchorId="013C672C" wp14:editId="31D61BCA">
                <wp:simplePos x="0" y="0"/>
                <wp:positionH relativeFrom="column">
                  <wp:posOffset>-5486400</wp:posOffset>
                </wp:positionH>
                <wp:positionV relativeFrom="paragraph">
                  <wp:posOffset>114300</wp:posOffset>
                </wp:positionV>
                <wp:extent cx="571500" cy="0"/>
                <wp:effectExtent l="0" t="101600" r="38100" b="177800"/>
                <wp:wrapNone/>
                <wp:docPr id="22" name="Conector recto de flecha 22"/>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2" o:spid="_x0000_s1026" type="#_x0000_t32" style="position:absolute;margin-left:-431.95pt;margin-top:9pt;width:4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" strokecolor="black [3200]" strokeweight="2pt">
                <v:stroke endarrow="open"/>
                <v:shadow on="t" opacity="24903f" mv:blur="40000f" origin=",.5" offset="0,20000emu"/>
              </v:shape>
            </w:pict>
          </mc:Fallback>
        </mc:AlternateContent>
      </w:r>
    </w:p>
    <w:p w14:paraId="16787378" w14:textId="188C155B"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9200" behindDoc="0" locked="0" layoutInCell="1" allowOverlap="1" wp14:anchorId="1FA6FF71" wp14:editId="511C0086">
                <wp:simplePos x="0" y="0"/>
                <wp:positionH relativeFrom="column">
                  <wp:posOffset>-2514600</wp:posOffset>
                </wp:positionH>
                <wp:positionV relativeFrom="paragraph">
                  <wp:posOffset>194310</wp:posOffset>
                </wp:positionV>
                <wp:extent cx="0" cy="457200"/>
                <wp:effectExtent l="127000" t="25400" r="152400" b="101600"/>
                <wp:wrapNone/>
                <wp:docPr id="27" name="Conector recto de flecha 2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27" o:spid="_x0000_s1026" type="#_x0000_t32" style="position:absolute;margin-left:-197.95pt;margin-top:15.3pt;width:0;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" strokecolor="black [3200]" strokeweight="2pt">
                <v:stroke endarrow="open"/>
                <v:shadow on="t" opacity="24903f" mv:blur="40000f" origin=",.5" offset="0,20000emu"/>
              </v:shape>
            </w:pict>
          </mc:Fallback>
        </mc:AlternateContent>
      </w:r>
    </w:p>
    <w:p w14:paraId="25F27758" w14:textId="251B0CE6" w:rsidR="00307C5E" w:rsidRDefault="00307C5E" w:rsidP="00B47FB2">
      <w:pPr>
        <w:spacing w:line="360" w:lineRule="auto"/>
        <w:jc w:val="both"/>
        <w:rPr>
          <w:rFonts w:ascii="Arial" w:hAnsi="Arial" w:cs="Arial"/>
          <w:b/>
        </w:rPr>
      </w:pPr>
    </w:p>
    <w:p w14:paraId="61D94003" w14:textId="2CCB9125" w:rsidR="00307C5E" w:rsidRDefault="00307C5E" w:rsidP="00B47FB2">
      <w:pPr>
        <w:spacing w:line="360" w:lineRule="auto"/>
        <w:jc w:val="both"/>
        <w:rPr>
          <w:rFonts w:ascii="Arial" w:hAnsi="Arial" w:cs="Arial"/>
          <w:b/>
        </w:rPr>
      </w:pPr>
    </w:p>
    <w:p w14:paraId="66799325" w14:textId="71EC5E4F" w:rsidR="00307C5E" w:rsidRDefault="00307C5E" w:rsidP="00B47FB2">
      <w:pPr>
        <w:spacing w:line="360" w:lineRule="auto"/>
        <w:jc w:val="both"/>
        <w:rPr>
          <w:rFonts w:ascii="Arial" w:hAnsi="Arial" w:cs="Arial"/>
          <w:b/>
        </w:rPr>
      </w:pPr>
    </w:p>
    <w:p w14:paraId="610EED66" w14:textId="4AE01AA2" w:rsidR="00307C5E" w:rsidRDefault="00307C5E" w:rsidP="00B47FB2">
      <w:pPr>
        <w:spacing w:line="360" w:lineRule="auto"/>
        <w:jc w:val="both"/>
        <w:rPr>
          <w:rFonts w:ascii="Arial" w:hAnsi="Arial" w:cs="Arial"/>
          <w:b/>
        </w:rPr>
      </w:pPr>
    </w:p>
    <w:p w14:paraId="14B63EAB" w14:textId="77777777" w:rsidR="00307C5E" w:rsidRDefault="00307C5E" w:rsidP="00B47FB2">
      <w:pPr>
        <w:spacing w:line="360" w:lineRule="auto"/>
        <w:jc w:val="both"/>
        <w:rPr>
          <w:rFonts w:ascii="Arial" w:hAnsi="Arial" w:cs="Arial"/>
          <w:b/>
        </w:rPr>
      </w:pPr>
    </w:p>
    <w:p w14:paraId="2E8EED14" w14:textId="77777777" w:rsidR="00307C5E" w:rsidRDefault="00307C5E" w:rsidP="00B47FB2">
      <w:pPr>
        <w:spacing w:line="360" w:lineRule="auto"/>
        <w:jc w:val="both"/>
        <w:rPr>
          <w:rFonts w:ascii="Arial" w:hAnsi="Arial" w:cs="Arial"/>
          <w:b/>
        </w:rPr>
      </w:pPr>
      <w:bookmarkStart w:id="0" w:name="_GoBack"/>
      <w:bookmarkEnd w:id="0"/>
    </w:p>
    <w:p w14:paraId="3C29F2A1" w14:textId="77777777" w:rsidR="00307C5E" w:rsidRDefault="00307C5E" w:rsidP="00B47FB2">
      <w:pPr>
        <w:spacing w:line="360" w:lineRule="auto"/>
        <w:jc w:val="both"/>
        <w:rPr>
          <w:rFonts w:ascii="Arial" w:hAnsi="Arial" w:cs="Arial"/>
          <w:b/>
        </w:rPr>
      </w:pPr>
    </w:p>
    <w:p w14:paraId="304DE694" w14:textId="77777777" w:rsidR="00307C5E" w:rsidRDefault="00307C5E" w:rsidP="00B47FB2">
      <w:pPr>
        <w:spacing w:line="360" w:lineRule="auto"/>
        <w:jc w:val="both"/>
        <w:rPr>
          <w:rFonts w:ascii="Arial" w:hAnsi="Arial" w:cs="Arial"/>
          <w:b/>
        </w:rPr>
      </w:pPr>
    </w:p>
    <w:p w14:paraId="3793784F" w14:textId="77777777" w:rsidR="00307C5E" w:rsidRDefault="00307C5E" w:rsidP="00B47FB2">
      <w:pPr>
        <w:spacing w:line="360" w:lineRule="auto"/>
        <w:jc w:val="both"/>
        <w:rPr>
          <w:rFonts w:ascii="Arial" w:hAnsi="Arial" w:cs="Arial"/>
          <w:b/>
        </w:rPr>
      </w:pPr>
    </w:p>
    <w:p w14:paraId="2F7B3F8C" w14:textId="77777777" w:rsidR="00307C5E" w:rsidRDefault="00307C5E" w:rsidP="00B47FB2">
      <w:pPr>
        <w:spacing w:line="360" w:lineRule="auto"/>
        <w:jc w:val="both"/>
        <w:rPr>
          <w:rFonts w:ascii="Arial" w:hAnsi="Arial" w:cs="Arial"/>
          <w:b/>
        </w:rPr>
      </w:pPr>
    </w:p>
    <w:p w14:paraId="2641B753" w14:textId="77777777" w:rsidR="00307C5E" w:rsidRDefault="00307C5E" w:rsidP="00B47FB2">
      <w:pPr>
        <w:spacing w:line="360" w:lineRule="auto"/>
        <w:jc w:val="both"/>
        <w:rPr>
          <w:rFonts w:ascii="Arial" w:hAnsi="Arial" w:cs="Arial"/>
          <w:b/>
        </w:rPr>
      </w:pPr>
    </w:p>
    <w:p w14:paraId="4222C059" w14:textId="77777777" w:rsidR="00307C5E" w:rsidRDefault="00307C5E" w:rsidP="00B47FB2">
      <w:pPr>
        <w:spacing w:line="360" w:lineRule="auto"/>
        <w:jc w:val="both"/>
        <w:rPr>
          <w:rFonts w:ascii="Arial" w:hAnsi="Arial" w:cs="Arial"/>
          <w:b/>
        </w:rPr>
      </w:pPr>
    </w:p>
    <w:p w14:paraId="4A39DDF7" w14:textId="77777777" w:rsidR="00307C5E" w:rsidRDefault="00307C5E" w:rsidP="00B47FB2">
      <w:pPr>
        <w:spacing w:line="360" w:lineRule="auto"/>
        <w:jc w:val="both"/>
        <w:rPr>
          <w:rFonts w:ascii="Arial" w:hAnsi="Arial" w:cs="Arial"/>
          <w:b/>
        </w:rPr>
      </w:pPr>
    </w:p>
    <w:p w14:paraId="29051916" w14:textId="77777777" w:rsidR="00307C5E" w:rsidRDefault="00307C5E" w:rsidP="00B47FB2">
      <w:pPr>
        <w:spacing w:line="360" w:lineRule="auto"/>
        <w:jc w:val="both"/>
        <w:rPr>
          <w:rFonts w:ascii="Arial" w:hAnsi="Arial" w:cs="Arial"/>
          <w:b/>
        </w:rPr>
      </w:pPr>
    </w:p>
    <w:p w14:paraId="43A017FD" w14:textId="77777777" w:rsidR="00307C5E" w:rsidRDefault="00307C5E" w:rsidP="00B47FB2">
      <w:pPr>
        <w:spacing w:line="360" w:lineRule="auto"/>
        <w:jc w:val="both"/>
        <w:rPr>
          <w:rFonts w:ascii="Arial" w:hAnsi="Arial" w:cs="Arial"/>
          <w:b/>
        </w:rPr>
      </w:pPr>
    </w:p>
    <w:p w14:paraId="6FC52B2F" w14:textId="77777777" w:rsidR="00307C5E" w:rsidRDefault="00307C5E" w:rsidP="00B47FB2">
      <w:pPr>
        <w:spacing w:line="360" w:lineRule="auto"/>
        <w:jc w:val="both"/>
        <w:rPr>
          <w:rFonts w:ascii="Arial" w:hAnsi="Arial" w:cs="Arial"/>
          <w:b/>
        </w:rPr>
      </w:pPr>
    </w:p>
    <w:p w14:paraId="7A16A7F3" w14:textId="77777777" w:rsidR="00307C5E" w:rsidRDefault="00307C5E" w:rsidP="00B47FB2">
      <w:pPr>
        <w:spacing w:line="360" w:lineRule="auto"/>
        <w:jc w:val="both"/>
        <w:rPr>
          <w:rFonts w:ascii="Arial" w:hAnsi="Arial" w:cs="Arial"/>
          <w:b/>
        </w:rPr>
      </w:pPr>
    </w:p>
    <w:p w14:paraId="52361B79" w14:textId="77777777" w:rsidR="00307C5E" w:rsidRDefault="00307C5E" w:rsidP="00B47FB2">
      <w:pPr>
        <w:spacing w:line="360" w:lineRule="auto"/>
        <w:jc w:val="both"/>
        <w:rPr>
          <w:rFonts w:ascii="Arial" w:hAnsi="Arial" w:cs="Arial"/>
          <w:b/>
        </w:rPr>
      </w:pPr>
    </w:p>
    <w:p w14:paraId="00C8D717" w14:textId="77777777" w:rsidR="00307C5E" w:rsidRDefault="00307C5E" w:rsidP="00B47FB2">
      <w:pPr>
        <w:spacing w:line="360" w:lineRule="auto"/>
        <w:jc w:val="both"/>
        <w:rPr>
          <w:rFonts w:ascii="Arial" w:hAnsi="Arial" w:cs="Arial"/>
          <w:b/>
        </w:rPr>
      </w:pPr>
    </w:p>
    <w:p w14:paraId="33F03093" w14:textId="77777777" w:rsidR="00307C5E" w:rsidRDefault="00307C5E" w:rsidP="00B47FB2">
      <w:pPr>
        <w:spacing w:line="360" w:lineRule="auto"/>
        <w:jc w:val="both"/>
        <w:rPr>
          <w:rFonts w:ascii="Arial" w:hAnsi="Arial" w:cs="Arial"/>
          <w:b/>
        </w:rPr>
      </w:pPr>
    </w:p>
    <w:p w14:paraId="2084391E" w14:textId="77777777" w:rsidR="00307C5E" w:rsidRDefault="00307C5E" w:rsidP="00B47FB2">
      <w:pPr>
        <w:spacing w:line="360" w:lineRule="auto"/>
        <w:jc w:val="both"/>
        <w:rPr>
          <w:rFonts w:ascii="Arial" w:hAnsi="Arial" w:cs="Arial"/>
          <w:b/>
        </w:rPr>
      </w:pPr>
    </w:p>
    <w:p w14:paraId="0B8FFE58" w14:textId="77777777" w:rsidR="00307C5E" w:rsidRDefault="00307C5E" w:rsidP="00B47FB2">
      <w:pPr>
        <w:spacing w:line="360" w:lineRule="auto"/>
        <w:jc w:val="both"/>
        <w:rPr>
          <w:rFonts w:ascii="Arial" w:hAnsi="Arial" w:cs="Arial"/>
          <w:b/>
        </w:rPr>
      </w:pPr>
    </w:p>
    <w:p w14:paraId="2E1D27E9" w14:textId="77777777" w:rsidR="00307C5E" w:rsidRDefault="00307C5E" w:rsidP="00B47FB2">
      <w:pPr>
        <w:spacing w:line="360" w:lineRule="auto"/>
        <w:jc w:val="both"/>
        <w:rPr>
          <w:rFonts w:ascii="Arial" w:hAnsi="Arial" w:cs="Arial"/>
          <w:b/>
        </w:rPr>
      </w:pPr>
    </w:p>
    <w:p w14:paraId="2F90DEBD" w14:textId="77777777" w:rsidR="00307C5E" w:rsidRDefault="00307C5E" w:rsidP="00B47FB2">
      <w:pPr>
        <w:spacing w:line="360" w:lineRule="auto"/>
        <w:jc w:val="both"/>
        <w:rPr>
          <w:rFonts w:ascii="Arial" w:hAnsi="Arial" w:cs="Arial"/>
          <w:b/>
        </w:rPr>
      </w:pPr>
    </w:p>
    <w:p w14:paraId="63BDC69F" w14:textId="77777777" w:rsidR="00307C5E" w:rsidRDefault="00307C5E" w:rsidP="00B47FB2">
      <w:pPr>
        <w:spacing w:line="360" w:lineRule="auto"/>
        <w:jc w:val="both"/>
        <w:rPr>
          <w:rFonts w:ascii="Arial" w:hAnsi="Arial" w:cs="Arial"/>
          <w:b/>
        </w:rPr>
      </w:pPr>
    </w:p>
    <w:p w14:paraId="0279AEAD" w14:textId="77777777" w:rsidR="00307C5E" w:rsidRDefault="00307C5E" w:rsidP="00B47FB2">
      <w:pPr>
        <w:spacing w:line="360" w:lineRule="auto"/>
        <w:jc w:val="both"/>
        <w:rPr>
          <w:rFonts w:ascii="Arial" w:hAnsi="Arial" w:cs="Arial"/>
          <w:b/>
        </w:rPr>
      </w:pPr>
    </w:p>
    <w:p w14:paraId="112EC3AB" w14:textId="77777777" w:rsidR="00307C5E" w:rsidRDefault="00307C5E" w:rsidP="00B47FB2">
      <w:pPr>
        <w:spacing w:line="360" w:lineRule="auto"/>
        <w:jc w:val="both"/>
        <w:rPr>
          <w:rFonts w:ascii="Arial" w:hAnsi="Arial" w:cs="Arial"/>
          <w:b/>
        </w:rPr>
      </w:pPr>
    </w:p>
    <w:p w14:paraId="4B2EDB21" w14:textId="1CF659DE" w:rsidR="00A064F4" w:rsidRPr="008E70A8" w:rsidRDefault="00A401B1" w:rsidP="00B47FB2">
      <w:pPr>
        <w:spacing w:line="360" w:lineRule="auto"/>
        <w:jc w:val="both"/>
        <w:rPr>
          <w:rFonts w:ascii="Arial" w:hAnsi="Arial" w:cs="Arial"/>
          <w:b/>
        </w:rPr>
      </w:pPr>
      <w:r w:rsidRPr="008E70A8">
        <w:rPr>
          <w:rFonts w:ascii="Arial" w:hAnsi="Arial" w:cs="Arial"/>
          <w:b/>
        </w:rPr>
        <w:t xml:space="preserve">3.1. </w:t>
      </w:r>
      <w:r w:rsidR="00BF150E">
        <w:rPr>
          <w:rFonts w:ascii="Arial" w:hAnsi="Arial" w:cs="Arial"/>
          <w:b/>
        </w:rPr>
        <w:t>ALTERNATIVAS Y SELECCIÓN DEL MÉTODO DE SEPARACIÓN</w:t>
      </w:r>
    </w:p>
    <w:p w14:paraId="25152615" w14:textId="77777777" w:rsidR="00A401B1" w:rsidRDefault="00A401B1" w:rsidP="00B47FB2">
      <w:pPr>
        <w:spacing w:line="360" w:lineRule="auto"/>
        <w:jc w:val="both"/>
        <w:rPr>
          <w:rFonts w:ascii="Arial" w:hAnsi="Arial" w:cs="Arial"/>
          <w:sz w:val="22"/>
          <w:szCs w:val="22"/>
        </w:rPr>
      </w:pPr>
    </w:p>
    <w:p w14:paraId="7988FC27" w14:textId="77777777"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(Rousseau, 1987).</w:t>
      </w:r>
    </w:p>
    <w:p w14:paraId="173E5876" w14:textId="1987983D"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Sin embargo, los procesos continuos favorecen el reciclaje de reactivos y disolventes. Además, se reduce el riesgo de contaminación cruzada. Pero estos procesos continuos presentan dificultades </w:t>
      </w:r>
      <w:r w:rsidR="009679A9">
        <w:rPr>
          <w:rFonts w:ascii="Arial" w:hAnsi="Arial" w:cs="Arial"/>
          <w:sz w:val="22"/>
          <w:szCs w:val="22"/>
        </w:rPr>
        <w:t>tales como</w:t>
      </w:r>
      <w:r>
        <w:rPr>
          <w:rFonts w:ascii="Arial" w:hAnsi="Arial" w:cs="Arial"/>
          <w:sz w:val="22"/>
          <w:szCs w:val="22"/>
        </w:rPr>
        <w:t xml:space="preserve"> la necesidad de trabajar con conversión finita y la necesidad de disponer de métodos de separación también continuos. </w:t>
      </w:r>
    </w:p>
    <w:p w14:paraId="4DD456BF" w14:textId="4176BC1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En 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Pr>
          <w:rFonts w:ascii="Arial" w:hAnsi="Arial" w:cs="Arial"/>
          <w:sz w:val="22"/>
          <w:szCs w:val="22"/>
        </w:rPr>
        <w:t xml:space="preserve">las técnicas de adsorción y de cromatografía y las técnicas de membranas. 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75312AC7" w:rsidR="00A401B1" w:rsidRDefault="00A401B1" w:rsidP="00A401B1">
      <w:pPr>
        <w:spacing w:line="360" w:lineRule="auto"/>
        <w:jc w:val="both"/>
        <w:rPr>
          <w:rFonts w:ascii="Arial" w:hAnsi="Arial" w:cs="Arial"/>
          <w:sz w:val="22"/>
          <w:szCs w:val="22"/>
        </w:rPr>
      </w:pPr>
      <w:r>
        <w:rPr>
          <w:rFonts w:ascii="Arial" w:hAnsi="Arial" w:cs="Arial"/>
          <w:sz w:val="22"/>
          <w:szCs w:val="22"/>
        </w:rPr>
        <w:t>3.1.1.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B7BA752" w14:textId="77777777" w:rsidR="004C23CB" w:rsidRDefault="004C23CB" w:rsidP="008862D0">
      <w:pPr>
        <w:spacing w:line="360" w:lineRule="auto"/>
        <w:ind w:firstLine="709"/>
        <w:jc w:val="both"/>
        <w:rPr>
          <w:rFonts w:ascii="Arial" w:hAnsi="Arial" w:cs="Arial"/>
          <w:sz w:val="22"/>
          <w:szCs w:val="22"/>
        </w:rPr>
        <w:sectPr w:rsidR="004C23CB" w:rsidSect="005468A8">
          <w:headerReference w:type="default" r:id="rId40"/>
          <w:footerReference w:type="default" r:id="rId41"/>
          <w:pgSz w:w="11900" w:h="16840"/>
          <w:pgMar w:top="1418" w:right="1134" w:bottom="1418" w:left="1701" w:header="851" w:footer="851" w:gutter="0"/>
          <w:cols w:space="708"/>
          <w:docGrid w:linePitch="360"/>
        </w:sectPr>
      </w:pPr>
    </w:p>
    <w:p w14:paraId="44C706A4" w14:textId="04CBC64D" w:rsidR="00A401B1" w:rsidRDefault="00A401B1" w:rsidP="005468A8">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2576" behindDoc="0" locked="0" layoutInCell="1" allowOverlap="1" wp14:anchorId="3AB3FCE3" wp14:editId="48D80124">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193F8716" w:rsidR="008862D0" w:rsidRDefault="00CA75C7" w:rsidP="00C66030">
      <w:pPr>
        <w:spacing w:line="360" w:lineRule="auto"/>
        <w:jc w:val="center"/>
        <w:rPr>
          <w:rFonts w:ascii="Arial" w:hAnsi="Arial" w:cs="Arial"/>
          <w:sz w:val="22"/>
          <w:szCs w:val="22"/>
        </w:rPr>
      </w:pPr>
      <w:r>
        <w:rPr>
          <w:rFonts w:ascii="Arial" w:hAnsi="Arial" w:cs="Arial"/>
          <w:sz w:val="22"/>
          <w:szCs w:val="22"/>
        </w:rPr>
        <w:t>Fig. 6</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448547E8" w:rsidR="008862D0" w:rsidRDefault="00B62E6D" w:rsidP="008862D0">
      <w:pPr>
        <w:spacing w:line="360" w:lineRule="auto"/>
        <w:jc w:val="both"/>
        <w:rPr>
          <w:rFonts w:ascii="Arial" w:hAnsi="Arial" w:cs="Arial"/>
          <w:sz w:val="22"/>
          <w:szCs w:val="22"/>
        </w:rPr>
      </w:pPr>
      <w:r>
        <w:rPr>
          <w:rFonts w:ascii="Arial" w:hAnsi="Arial" w:cs="Arial"/>
          <w:sz w:val="22"/>
          <w:szCs w:val="22"/>
        </w:rPr>
        <w:t>3.1.2</w:t>
      </w:r>
      <w:r w:rsidR="008862D0">
        <w:rPr>
          <w:rFonts w:ascii="Arial" w:hAnsi="Arial" w:cs="Arial"/>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disolvente el refinado (</w:t>
      </w:r>
      <w:proofErr w:type="spellStart"/>
      <w:r>
        <w:rPr>
          <w:rFonts w:ascii="Arial" w:hAnsi="Arial" w:cs="Arial"/>
          <w:sz w:val="22"/>
          <w:szCs w:val="22"/>
        </w:rPr>
        <w:t>Treybal</w:t>
      </w:r>
      <w:proofErr w:type="spellEnd"/>
      <w:r>
        <w:rPr>
          <w:rFonts w:ascii="Arial" w:hAnsi="Arial" w:cs="Arial"/>
          <w:sz w:val="22"/>
          <w:szCs w:val="22"/>
        </w:rPr>
        <w:t>, 1988).</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3"/>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1B05DCCD" w14:textId="77777777" w:rsidR="008E70A8" w:rsidRDefault="008E70A8" w:rsidP="008862D0">
      <w:pPr>
        <w:spacing w:line="360" w:lineRule="auto"/>
        <w:ind w:firstLine="709"/>
        <w:jc w:val="both"/>
        <w:rPr>
          <w:rFonts w:ascii="Arial" w:hAnsi="Arial" w:cs="Arial"/>
          <w:sz w:val="22"/>
          <w:szCs w:val="22"/>
        </w:rPr>
      </w:pPr>
    </w:p>
    <w:p w14:paraId="6D52418C" w14:textId="04943FF4" w:rsidR="008E70A8" w:rsidRDefault="008862D0" w:rsidP="008E70A8">
      <w:pPr>
        <w:spacing w:line="360" w:lineRule="auto"/>
        <w:jc w:val="both"/>
        <w:rPr>
          <w:rFonts w:ascii="Arial" w:hAnsi="Arial" w:cs="Arial"/>
          <w:sz w:val="22"/>
          <w:szCs w:val="22"/>
        </w:rPr>
      </w:pPr>
      <w:r>
        <w:rPr>
          <w:rFonts w:ascii="Arial" w:hAnsi="Arial" w:cs="Arial"/>
          <w:sz w:val="22"/>
          <w:szCs w:val="22"/>
        </w:rPr>
        <w:t xml:space="preserve">3.1.3. </w:t>
      </w:r>
      <w:r w:rsidR="008E70A8">
        <w:rPr>
          <w:rFonts w:ascii="Arial" w:hAnsi="Arial" w:cs="Arial"/>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4AB4BCD5" wp14:editId="12BD187D">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464841BE" w:rsidR="008E70A8" w:rsidRDefault="00CA75C7" w:rsidP="00C66030">
      <w:pPr>
        <w:spacing w:line="360" w:lineRule="auto"/>
        <w:jc w:val="center"/>
        <w:rPr>
          <w:rFonts w:ascii="Arial" w:hAnsi="Arial" w:cs="Arial"/>
          <w:sz w:val="22"/>
          <w:szCs w:val="22"/>
        </w:rPr>
      </w:pPr>
      <w:r>
        <w:rPr>
          <w:rFonts w:ascii="Arial" w:hAnsi="Arial" w:cs="Arial"/>
          <w:sz w:val="22"/>
          <w:szCs w:val="22"/>
        </w:rPr>
        <w:t>Fig. 7</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sectPr w:rsidR="005468A8" w:rsidSect="005468A8">
          <w:footerReference w:type="default" r:id="rId45"/>
          <w:type w:val="continuous"/>
          <w:pgSz w:w="11900" w:h="16840"/>
          <w:pgMar w:top="1418" w:right="1134" w:bottom="1418" w:left="1701" w:header="851" w:footer="851" w:gutter="0"/>
          <w:cols w:space="708"/>
          <w:docGrid w:linePitch="360"/>
        </w:sect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(Guerrero et al., 2014).</w:t>
      </w: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(Ferraz et al., 2001).</w:t>
      </w:r>
    </w:p>
    <w:p w14:paraId="5FA58E55" w14:textId="77777777" w:rsidR="008E70A8" w:rsidRDefault="008E70A8" w:rsidP="00B47FB2">
      <w:pPr>
        <w:spacing w:line="360" w:lineRule="auto"/>
        <w:jc w:val="both"/>
        <w:rPr>
          <w:rFonts w:ascii="Arial" w:hAnsi="Arial" w:cs="Arial"/>
          <w:sz w:val="22"/>
          <w:szCs w:val="22"/>
        </w:rPr>
      </w:pPr>
    </w:p>
    <w:p w14:paraId="52915091" w14:textId="16519311" w:rsidR="004C466F" w:rsidRDefault="008E70A8" w:rsidP="00B47FB2">
      <w:pPr>
        <w:spacing w:line="360" w:lineRule="auto"/>
        <w:jc w:val="both"/>
        <w:rPr>
          <w:rFonts w:ascii="Arial" w:hAnsi="Arial" w:cs="Arial"/>
          <w:sz w:val="22"/>
          <w:szCs w:val="22"/>
        </w:rPr>
      </w:pPr>
      <w:r>
        <w:rPr>
          <w:rFonts w:ascii="Arial" w:hAnsi="Arial" w:cs="Arial"/>
          <w:sz w:val="22"/>
          <w:szCs w:val="22"/>
        </w:rPr>
        <w:t xml:space="preserve">3.1.4. </w:t>
      </w:r>
      <w:r w:rsidR="004C466F">
        <w:rPr>
          <w:rFonts w:ascii="Arial" w:hAnsi="Arial" w:cs="Arial"/>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Se define intercambio iónico como una operación de separación basada en la transferencia de materia fluido-sólido (</w:t>
      </w:r>
      <w:proofErr w:type="spellStart"/>
      <w:r>
        <w:rPr>
          <w:rFonts w:ascii="Arial" w:hAnsi="Arial" w:cs="Arial"/>
          <w:sz w:val="22"/>
          <w:szCs w:val="22"/>
        </w:rPr>
        <w:t>Nervárez</w:t>
      </w:r>
      <w:proofErr w:type="spellEnd"/>
      <w:r>
        <w:rPr>
          <w:rFonts w:ascii="Arial" w:hAnsi="Arial" w:cs="Arial"/>
          <w:sz w:val="22"/>
          <w:szCs w:val="22"/>
        </w:rPr>
        <w:t xml:space="preserve"> 2009; </w:t>
      </w:r>
      <w:proofErr w:type="spellStart"/>
      <w:r>
        <w:rPr>
          <w:rFonts w:ascii="Arial" w:hAnsi="Arial" w:cs="Arial"/>
          <w:sz w:val="22"/>
          <w:szCs w:val="22"/>
        </w:rPr>
        <w:t>Perez</w:t>
      </w:r>
      <w:proofErr w:type="spellEnd"/>
      <w:r>
        <w:rPr>
          <w:rFonts w:ascii="Arial" w:hAnsi="Arial" w:cs="Arial"/>
          <w:sz w:val="22"/>
          <w:szCs w:val="22"/>
        </w:rPr>
        <w:t xml:space="preserve"> et al., 2006). En este proceso se genera una reacción química en la que los iones móviles hidratados de un sólido son intercambiados por iones de igual carga de un fluido (</w:t>
      </w:r>
      <w:proofErr w:type="spellStart"/>
      <w:r>
        <w:rPr>
          <w:rFonts w:ascii="Arial" w:hAnsi="Arial" w:cs="Arial"/>
          <w:sz w:val="22"/>
          <w:szCs w:val="22"/>
        </w:rPr>
        <w:t>Choi</w:t>
      </w:r>
      <w:proofErr w:type="spellEnd"/>
      <w:r>
        <w:rPr>
          <w:rFonts w:ascii="Arial" w:hAnsi="Arial" w:cs="Arial"/>
          <w:sz w:val="22"/>
          <w:szCs w:val="22"/>
        </w:rPr>
        <w:t xml:space="preserve">, 2005).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proofErr w:type="spellStart"/>
      <w:r>
        <w:rPr>
          <w:rFonts w:ascii="Arial" w:hAnsi="Arial" w:cs="Arial"/>
          <w:sz w:val="22"/>
          <w:szCs w:val="22"/>
        </w:rPr>
        <w:t>Manahan</w:t>
      </w:r>
      <w:proofErr w:type="spellEnd"/>
      <w:r>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(Ferraz et al., 2001). </w:t>
      </w:r>
      <w:r w:rsidR="00491D53">
        <w:rPr>
          <w:rFonts w:ascii="Arial" w:hAnsi="Arial" w:cs="Arial"/>
          <w:sz w:val="22"/>
          <w:szCs w:val="22"/>
        </w:rPr>
        <w:t>Sin embargo, este proceso logra una velocidad de reacción 10 veces mayor a la registrada en otros sistemas que no emplean electrodiálisis para la separación del ácido lactobiónico que se produce durante el proceso de bioconversión (Severo Jr., 2008).</w:t>
      </w:r>
    </w:p>
    <w:p w14:paraId="5293EC80" w14:textId="77777777" w:rsidR="004C466F" w:rsidRDefault="004C466F" w:rsidP="00B47FB2">
      <w:pPr>
        <w:spacing w:line="360" w:lineRule="auto"/>
        <w:jc w:val="both"/>
        <w:rPr>
          <w:rFonts w:ascii="Arial" w:hAnsi="Arial" w:cs="Arial"/>
          <w:sz w:val="22"/>
          <w:szCs w:val="22"/>
        </w:rPr>
      </w:pPr>
    </w:p>
    <w:p w14:paraId="673D2136" w14:textId="656E4683" w:rsidR="008862D0" w:rsidRDefault="004C466F" w:rsidP="00B47FB2">
      <w:pPr>
        <w:spacing w:line="360" w:lineRule="auto"/>
        <w:jc w:val="both"/>
        <w:rPr>
          <w:rFonts w:ascii="Arial" w:hAnsi="Arial" w:cs="Arial"/>
          <w:sz w:val="22"/>
          <w:szCs w:val="22"/>
        </w:rPr>
      </w:pPr>
      <w:r>
        <w:rPr>
          <w:rFonts w:ascii="Arial" w:hAnsi="Arial" w:cs="Arial"/>
          <w:sz w:val="22"/>
          <w:szCs w:val="22"/>
        </w:rPr>
        <w:t>3.1.5.</w:t>
      </w:r>
      <w:r w:rsidR="008862D0">
        <w:rPr>
          <w:rFonts w:ascii="Arial" w:hAnsi="Arial" w:cs="Arial"/>
          <w:sz w:val="22"/>
          <w:szCs w:val="22"/>
        </w:rPr>
        <w:t>Separación por cromatografía en lecho móvil simulado (SMB)</w:t>
      </w:r>
      <w:r w:rsidR="00BF150E">
        <w:rPr>
          <w:rFonts w:ascii="Arial" w:hAnsi="Arial" w:cs="Arial"/>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47"/>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499E072D" wp14:editId="6FAF8990">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49"/>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5408" behindDoc="0" locked="0" layoutInCell="1" allowOverlap="1" wp14:anchorId="3EE331CD" wp14:editId="0262F2B7">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1"/>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5648" behindDoc="0" locked="0" layoutInCell="1" allowOverlap="1" wp14:anchorId="645C6211" wp14:editId="09E769A6">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3"/>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0768" behindDoc="0" locked="0" layoutInCell="1" allowOverlap="1" wp14:anchorId="0981E66F" wp14:editId="30896CEF">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5"/>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 xml:space="preserve">-lactonasa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307C5E"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hint="eastAsia"/>
          <w:sz w:val="22"/>
          <w:szCs w:val="22"/>
          <w:oMath/>
        </w:rPr>
        <w:sectPr w:rsidR="00852503" w:rsidSect="00852503">
          <w:footerReference w:type="default" r:id="rId56"/>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307C5E"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307C5E"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m:t>
          </m:r>
          <m:r>
            <w:rPr>
              <w:rFonts w:ascii="Cambria Math" w:hAnsi="Cambria Math" w:cs="Arial"/>
              <w:sz w:val="22"/>
              <w:szCs w:val="22"/>
            </w:rPr>
            <m:t>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57"/>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m:t>
              </m:r>
              <m:r>
                <w:rPr>
                  <w:rFonts w:ascii="Cambria Math" w:hAnsi="Cambria Math" w:cs="Arial"/>
                  <w:sz w:val="22"/>
                  <w:szCs w:val="22"/>
                </w:rPr>
                <m: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307C5E"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=75 kg e</m:t>
          </m:r>
          <m:r>
            <w:rPr>
              <w:rFonts w:ascii="Cambria Math" w:hAnsi="Cambria Math" w:cs="Arial"/>
              <w:sz w:val="22"/>
              <w:szCs w:val="22"/>
            </w:rPr>
            <m:t xml:space="preserv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307C5E"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58"/>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59"/>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119F17F9" wp14:editId="0DFE2F9F">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1"/>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2"/>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3"/>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4"/>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5"/>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307C5E" w:rsidP="00AD0571">
      <w:pPr>
        <w:tabs>
          <w:tab w:val="left" w:pos="1655"/>
        </w:tabs>
        <w:spacing w:line="360" w:lineRule="auto"/>
        <w:jc w:val="both"/>
        <w:rPr>
          <w:rFonts w:ascii="Arial" w:hAnsi="Arial" w:cs="Arial"/>
          <w:sz w:val="22"/>
          <w:szCs w:val="22"/>
        </w:rPr>
      </w:pPr>
      <w:hyperlink r:id="rId6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307C5E" w:rsidP="00AD0571">
      <w:pPr>
        <w:tabs>
          <w:tab w:val="left" w:pos="1655"/>
        </w:tabs>
        <w:spacing w:line="360" w:lineRule="auto"/>
        <w:jc w:val="both"/>
        <w:rPr>
          <w:rFonts w:ascii="Arial" w:hAnsi="Arial" w:cs="Arial"/>
          <w:sz w:val="22"/>
          <w:szCs w:val="22"/>
        </w:rPr>
      </w:pPr>
      <w:hyperlink r:id="rId67" w:history="1">
        <w:r w:rsidR="00AD0571" w:rsidRPr="00DD01E6">
          <w:rPr>
            <w:rStyle w:val="Hipervnculo"/>
            <w:rFonts w:ascii="Arial" w:hAnsi="Arial" w:cs="Arial"/>
            <w:sz w:val="22"/>
            <w:szCs w:val="22"/>
          </w:rPr>
          <w:t>http://www.inlac.es/sector_produccion.php</w:t>
        </w:r>
      </w:hyperlink>
    </w:p>
    <w:p w14:paraId="5E9EDB1F" w14:textId="6611B95A" w:rsidR="00AD0571" w:rsidRDefault="00307C5E" w:rsidP="00AD0571">
      <w:pPr>
        <w:tabs>
          <w:tab w:val="left" w:pos="1655"/>
        </w:tabs>
        <w:spacing w:line="360" w:lineRule="auto"/>
        <w:jc w:val="both"/>
        <w:rPr>
          <w:rFonts w:ascii="Arial" w:hAnsi="Arial" w:cs="Arial"/>
          <w:sz w:val="22"/>
          <w:szCs w:val="22"/>
        </w:rPr>
      </w:pPr>
      <w:hyperlink r:id="rId6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307C5E"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307C5E"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4B2B62EF" w14:textId="77777777" w:rsidR="00AD0571" w:rsidRDefault="00AD0571" w:rsidP="00AD0571">
      <w:pPr>
        <w:tabs>
          <w:tab w:val="left" w:pos="1655"/>
        </w:tabs>
        <w:spacing w:line="360" w:lineRule="auto"/>
        <w:jc w:val="right"/>
        <w:rPr>
          <w:rFonts w:ascii="Arial" w:hAnsi="Arial" w:cs="Arial"/>
          <w:b/>
          <w:sz w:val="36"/>
          <w:szCs w:val="36"/>
        </w:rPr>
      </w:pPr>
    </w:p>
    <w:p w14:paraId="5A7F4004" w14:textId="77777777" w:rsidR="00AD0571" w:rsidRDefault="00AD0571" w:rsidP="00AD0571">
      <w:pPr>
        <w:tabs>
          <w:tab w:val="left" w:pos="1655"/>
        </w:tabs>
        <w:spacing w:line="360" w:lineRule="auto"/>
        <w:jc w:val="right"/>
        <w:rPr>
          <w:rFonts w:ascii="Arial" w:hAnsi="Arial" w:cs="Arial"/>
          <w:b/>
          <w:sz w:val="36"/>
          <w:szCs w:val="36"/>
        </w:rPr>
      </w:pPr>
    </w:p>
    <w:p w14:paraId="5EC7C772" w14:textId="77777777" w:rsidR="00AD0571" w:rsidRDefault="00AD0571" w:rsidP="00AD0571">
      <w:pPr>
        <w:tabs>
          <w:tab w:val="left" w:pos="1655"/>
        </w:tabs>
        <w:spacing w:line="360" w:lineRule="auto"/>
        <w:jc w:val="right"/>
        <w:rPr>
          <w:rFonts w:ascii="Arial" w:hAnsi="Arial" w:cs="Arial"/>
          <w:b/>
          <w:sz w:val="36"/>
          <w:szCs w:val="36"/>
        </w:rPr>
      </w:pPr>
    </w:p>
    <w:p w14:paraId="313B5321" w14:textId="77777777" w:rsidR="00AD0571" w:rsidRPr="00AD0571" w:rsidRDefault="00AD0571" w:rsidP="00AD0571">
      <w:pPr>
        <w:tabs>
          <w:tab w:val="left" w:pos="1655"/>
        </w:tabs>
        <w:spacing w:line="360" w:lineRule="auto"/>
        <w:jc w:val="right"/>
        <w:rPr>
          <w:rFonts w:ascii="Arial" w:hAnsi="Arial" w:cs="Arial"/>
          <w:b/>
          <w:sz w:val="36"/>
          <w:szCs w:val="36"/>
        </w:rPr>
      </w:pPr>
    </w:p>
    <w:p w14:paraId="552E22EC" w14:textId="77777777" w:rsidR="00AD0571" w:rsidRPr="00E51EBE" w:rsidRDefault="00AD0571" w:rsidP="00E51EBE">
      <w:pPr>
        <w:tabs>
          <w:tab w:val="left" w:pos="1655"/>
        </w:tabs>
        <w:spacing w:line="360" w:lineRule="auto"/>
        <w:rPr>
          <w:rFonts w:ascii="Arial" w:hAnsi="Arial" w:cs="Arial"/>
          <w:sz w:val="22"/>
          <w:szCs w:val="22"/>
        </w:rPr>
      </w:pPr>
    </w:p>
    <w:sectPr w:rsidR="00AD0571" w:rsidRPr="00E51EBE" w:rsidSect="00C403AC">
      <w:headerReference w:type="default" r:id="rId71"/>
      <w:footerReference w:type="default" r:id="rId72"/>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07C5E" w:rsidRDefault="00307C5E" w:rsidP="002C40BA">
      <w:r>
        <w:separator/>
      </w:r>
    </w:p>
  </w:endnote>
  <w:endnote w:type="continuationSeparator" w:id="0">
    <w:p w14:paraId="3B247F3A" w14:textId="77777777" w:rsidR="00307C5E" w:rsidRDefault="00307C5E"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07C5E" w:rsidRDefault="00307C5E"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07C5E" w:rsidRPr="008A1FE7" w:rsidRDefault="00307C5E"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07C5E" w:rsidRDefault="00307C5E"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07C5E" w:rsidRPr="008A1FE7" w:rsidRDefault="00307C5E"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07C5E" w:rsidRPr="008A1FE7" w:rsidRDefault="00307C5E"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07C5E" w:rsidRDefault="00307C5E" w:rsidP="002C40BA">
      <w:r>
        <w:separator/>
      </w:r>
    </w:p>
  </w:footnote>
  <w:footnote w:type="continuationSeparator" w:id="0">
    <w:p w14:paraId="2D14F9A1" w14:textId="77777777" w:rsidR="00307C5E" w:rsidRDefault="00307C5E"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07C5E" w:rsidRDefault="00307C5E"/>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07C5E" w:rsidRPr="004A45E3" w:rsidRDefault="00307C5E"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07C5E" w:rsidRPr="004A45E3" w:rsidRDefault="00307C5E"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07C5E" w:rsidRPr="004A45E3" w:rsidRDefault="00307C5E"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07C5E" w:rsidRPr="004A45E3" w:rsidRDefault="00307C5E"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07C5E" w:rsidRPr="004A45E3" w:rsidRDefault="00307C5E"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07C5E" w:rsidRPr="004A45E3" w:rsidRDefault="00307C5E"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337E3"/>
    <w:rsid w:val="00040C69"/>
    <w:rsid w:val="00077AA9"/>
    <w:rsid w:val="000848AC"/>
    <w:rsid w:val="0009068A"/>
    <w:rsid w:val="000A2C44"/>
    <w:rsid w:val="000B32A9"/>
    <w:rsid w:val="000D3050"/>
    <w:rsid w:val="000E055A"/>
    <w:rsid w:val="000F0999"/>
    <w:rsid w:val="000F4627"/>
    <w:rsid w:val="000F5C45"/>
    <w:rsid w:val="00102735"/>
    <w:rsid w:val="00102A5E"/>
    <w:rsid w:val="00103D5B"/>
    <w:rsid w:val="00127D0D"/>
    <w:rsid w:val="0014087F"/>
    <w:rsid w:val="00144953"/>
    <w:rsid w:val="0014550A"/>
    <w:rsid w:val="00160DC7"/>
    <w:rsid w:val="00167082"/>
    <w:rsid w:val="00183B06"/>
    <w:rsid w:val="00194F09"/>
    <w:rsid w:val="001F0DF6"/>
    <w:rsid w:val="002112A1"/>
    <w:rsid w:val="00217A80"/>
    <w:rsid w:val="0022549E"/>
    <w:rsid w:val="0022558E"/>
    <w:rsid w:val="00233A1D"/>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2F33"/>
    <w:rsid w:val="002C3BA6"/>
    <w:rsid w:val="002C40BA"/>
    <w:rsid w:val="002C4280"/>
    <w:rsid w:val="002D01B8"/>
    <w:rsid w:val="00307C5E"/>
    <w:rsid w:val="00331DF3"/>
    <w:rsid w:val="00333EB7"/>
    <w:rsid w:val="00361ACD"/>
    <w:rsid w:val="003753B7"/>
    <w:rsid w:val="00377FDD"/>
    <w:rsid w:val="003858B1"/>
    <w:rsid w:val="003A1E33"/>
    <w:rsid w:val="003B39D0"/>
    <w:rsid w:val="003C05D6"/>
    <w:rsid w:val="003C23F0"/>
    <w:rsid w:val="003C7A4A"/>
    <w:rsid w:val="00410136"/>
    <w:rsid w:val="00416DE4"/>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500B92"/>
    <w:rsid w:val="0050178E"/>
    <w:rsid w:val="00502B4F"/>
    <w:rsid w:val="0050619B"/>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41C5F"/>
    <w:rsid w:val="006467CA"/>
    <w:rsid w:val="00647525"/>
    <w:rsid w:val="00654C58"/>
    <w:rsid w:val="00660547"/>
    <w:rsid w:val="006B2C6F"/>
    <w:rsid w:val="006C1EA6"/>
    <w:rsid w:val="006C5EB8"/>
    <w:rsid w:val="006F5FF2"/>
    <w:rsid w:val="00703215"/>
    <w:rsid w:val="00715271"/>
    <w:rsid w:val="00731141"/>
    <w:rsid w:val="007361FB"/>
    <w:rsid w:val="00740C8E"/>
    <w:rsid w:val="00742C39"/>
    <w:rsid w:val="00751A79"/>
    <w:rsid w:val="00767D40"/>
    <w:rsid w:val="007776D6"/>
    <w:rsid w:val="007824E2"/>
    <w:rsid w:val="00797AE5"/>
    <w:rsid w:val="007A65AD"/>
    <w:rsid w:val="007C25ED"/>
    <w:rsid w:val="007E295C"/>
    <w:rsid w:val="007F23F2"/>
    <w:rsid w:val="007F64BD"/>
    <w:rsid w:val="008363A6"/>
    <w:rsid w:val="00852503"/>
    <w:rsid w:val="00864415"/>
    <w:rsid w:val="00865BB8"/>
    <w:rsid w:val="00871DF5"/>
    <w:rsid w:val="008862D0"/>
    <w:rsid w:val="008912E9"/>
    <w:rsid w:val="008929F5"/>
    <w:rsid w:val="008951AE"/>
    <w:rsid w:val="00896C5D"/>
    <w:rsid w:val="008A1FE7"/>
    <w:rsid w:val="008A29DB"/>
    <w:rsid w:val="008B08AC"/>
    <w:rsid w:val="008B3FF6"/>
    <w:rsid w:val="008B44F9"/>
    <w:rsid w:val="008B7CA7"/>
    <w:rsid w:val="008C6D54"/>
    <w:rsid w:val="008E38F8"/>
    <w:rsid w:val="008E70A8"/>
    <w:rsid w:val="008E7C8F"/>
    <w:rsid w:val="00907428"/>
    <w:rsid w:val="00924C3E"/>
    <w:rsid w:val="00940D2D"/>
    <w:rsid w:val="009679A9"/>
    <w:rsid w:val="009920FF"/>
    <w:rsid w:val="009C25B7"/>
    <w:rsid w:val="009C3E83"/>
    <w:rsid w:val="009D5253"/>
    <w:rsid w:val="009D7B37"/>
    <w:rsid w:val="009E50D0"/>
    <w:rsid w:val="009F48BC"/>
    <w:rsid w:val="009F6127"/>
    <w:rsid w:val="00A030A4"/>
    <w:rsid w:val="00A064F4"/>
    <w:rsid w:val="00A06719"/>
    <w:rsid w:val="00A17C29"/>
    <w:rsid w:val="00A34A6E"/>
    <w:rsid w:val="00A35F79"/>
    <w:rsid w:val="00A401B1"/>
    <w:rsid w:val="00A44D58"/>
    <w:rsid w:val="00A464DC"/>
    <w:rsid w:val="00A519D4"/>
    <w:rsid w:val="00A55F5A"/>
    <w:rsid w:val="00A57ACB"/>
    <w:rsid w:val="00A6643E"/>
    <w:rsid w:val="00A67406"/>
    <w:rsid w:val="00A71578"/>
    <w:rsid w:val="00AA2F17"/>
    <w:rsid w:val="00AD0571"/>
    <w:rsid w:val="00AD5F7F"/>
    <w:rsid w:val="00AE03D5"/>
    <w:rsid w:val="00AE1BB5"/>
    <w:rsid w:val="00AF28A1"/>
    <w:rsid w:val="00B10671"/>
    <w:rsid w:val="00B25A9F"/>
    <w:rsid w:val="00B47FB2"/>
    <w:rsid w:val="00B53C06"/>
    <w:rsid w:val="00B62384"/>
    <w:rsid w:val="00B62E6D"/>
    <w:rsid w:val="00B71D98"/>
    <w:rsid w:val="00BB4A4A"/>
    <w:rsid w:val="00BC7FB4"/>
    <w:rsid w:val="00BE3DA5"/>
    <w:rsid w:val="00BE7F0E"/>
    <w:rsid w:val="00BF150E"/>
    <w:rsid w:val="00C03ED5"/>
    <w:rsid w:val="00C05FF7"/>
    <w:rsid w:val="00C20294"/>
    <w:rsid w:val="00C403AC"/>
    <w:rsid w:val="00C53250"/>
    <w:rsid w:val="00C5626C"/>
    <w:rsid w:val="00C62A67"/>
    <w:rsid w:val="00C66030"/>
    <w:rsid w:val="00C74F9B"/>
    <w:rsid w:val="00C915E0"/>
    <w:rsid w:val="00CA75C7"/>
    <w:rsid w:val="00CC76CF"/>
    <w:rsid w:val="00CF6216"/>
    <w:rsid w:val="00D01D32"/>
    <w:rsid w:val="00D12FFE"/>
    <w:rsid w:val="00D212C3"/>
    <w:rsid w:val="00D329A0"/>
    <w:rsid w:val="00D669CD"/>
    <w:rsid w:val="00D707E9"/>
    <w:rsid w:val="00D81857"/>
    <w:rsid w:val="00D849B1"/>
    <w:rsid w:val="00D8526F"/>
    <w:rsid w:val="00D92D29"/>
    <w:rsid w:val="00DA2AAD"/>
    <w:rsid w:val="00DA6F8C"/>
    <w:rsid w:val="00DC227A"/>
    <w:rsid w:val="00DC2A9E"/>
    <w:rsid w:val="00DC7018"/>
    <w:rsid w:val="00DF77D1"/>
    <w:rsid w:val="00E167FA"/>
    <w:rsid w:val="00E41658"/>
    <w:rsid w:val="00E441C6"/>
    <w:rsid w:val="00E45879"/>
    <w:rsid w:val="00E51EBE"/>
    <w:rsid w:val="00E759AA"/>
    <w:rsid w:val="00E947C8"/>
    <w:rsid w:val="00EA66C6"/>
    <w:rsid w:val="00EA6E2C"/>
    <w:rsid w:val="00EB5C23"/>
    <w:rsid w:val="00EF348F"/>
    <w:rsid w:val="00F125F2"/>
    <w:rsid w:val="00F22940"/>
    <w:rsid w:val="00F30924"/>
    <w:rsid w:val="00F31FD2"/>
    <w:rsid w:val="00F34BB0"/>
    <w:rsid w:val="00F36022"/>
    <w:rsid w:val="00F42078"/>
    <w:rsid w:val="00F4534A"/>
    <w:rsid w:val="00F575A0"/>
    <w:rsid w:val="00F652F8"/>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footer" Target="footer36.xml"/><Relationship Id="rId66" Type="http://schemas.openxmlformats.org/officeDocument/2006/relationships/hyperlink" Target="http://www.inlac.es/admin/uploads/files/id_20173418_Informesocioeconomicoinlac20.09.16.pdf" TargetMode="External"/><Relationship Id="rId67" Type="http://schemas.openxmlformats.org/officeDocument/2006/relationships/hyperlink" Target="http://www.inlac.es/sector_produccion.php" TargetMode="External"/><Relationship Id="rId68" Type="http://schemas.openxmlformats.org/officeDocument/2006/relationships/hyperlink" Target="http://www.uco.es/organiza/servicios/publica/az/php/img/web/19_10_27_3153REVISIONGrasaGarcia.pdf" TargetMode="External"/><Relationship Id="rId69" Type="http://schemas.openxmlformats.org/officeDocument/2006/relationships/hyperlink" Target="https://issuu.com/quioscosic/docs/boletin_derivados_lacteos_30122013" TargetMode="External"/><Relationship Id="rId50" Type="http://schemas.openxmlformats.org/officeDocument/2006/relationships/image" Target="media/image12.png"/><Relationship Id="rId51" Type="http://schemas.openxmlformats.org/officeDocument/2006/relationships/footer" Target="footer25.xml"/><Relationship Id="rId52" Type="http://schemas.openxmlformats.org/officeDocument/2006/relationships/image" Target="media/image13.png"/><Relationship Id="rId53" Type="http://schemas.openxmlformats.org/officeDocument/2006/relationships/footer" Target="footer26.xml"/><Relationship Id="rId54" Type="http://schemas.openxmlformats.org/officeDocument/2006/relationships/image" Target="media/image14.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footer" Target="footer30.xml"/><Relationship Id="rId59" Type="http://schemas.openxmlformats.org/officeDocument/2006/relationships/footer" Target="footer3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jpeg"/><Relationship Id="rId43" Type="http://schemas.openxmlformats.org/officeDocument/2006/relationships/footer" Target="footer20.xml"/><Relationship Id="rId44" Type="http://schemas.openxmlformats.org/officeDocument/2006/relationships/image" Target="media/image10.png"/><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1.png"/><Relationship Id="rId49" Type="http://schemas.openxmlformats.org/officeDocument/2006/relationships/footer" Target="footer2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70" Type="http://schemas.openxmlformats.org/officeDocument/2006/relationships/hyperlink" Target="http://www.ibepi.org/wp-content/uploads/2014/12/1.1Boletin_derivados_lacteos_31dic.pdf" TargetMode="External"/><Relationship Id="rId71" Type="http://schemas.openxmlformats.org/officeDocument/2006/relationships/header" Target="header7.xml"/><Relationship Id="rId72" Type="http://schemas.openxmlformats.org/officeDocument/2006/relationships/footer" Target="footer37.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15.png"/><Relationship Id="rId61" Type="http://schemas.openxmlformats.org/officeDocument/2006/relationships/footer" Target="footer32.xml"/><Relationship Id="rId62" Type="http://schemas.openxmlformats.org/officeDocument/2006/relationships/footer" Target="footer3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EEB854-3F82-8B43-9185-7D241A080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48</Pages>
  <Words>9404</Words>
  <Characters>51722</Characters>
  <Application>Microsoft Macintosh Word</Application>
  <DocSecurity>0</DocSecurity>
  <Lines>431</Lines>
  <Paragraphs>122</Paragraphs>
  <ScaleCrop>false</ScaleCrop>
  <Company>Ainoa Lara</Company>
  <LinksUpToDate>false</LinksUpToDate>
  <CharactersWithSpaces>61004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3</cp:revision>
  <cp:lastPrinted>2017-04-23T17:04:00Z</cp:lastPrinted>
  <dcterms:created xsi:type="dcterms:W3CDTF">2018-01-31T20:40:00Z</dcterms:created>
  <dcterms:modified xsi:type="dcterms:W3CDTF">2018-02-01T19:07:00Z</dcterms:modified>
</cp:coreProperties>
</file>